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2126"/>
        <w:gridCol w:w="710"/>
        <w:gridCol w:w="2692"/>
        <w:gridCol w:w="1418"/>
        <w:gridCol w:w="1132"/>
        <w:gridCol w:w="1559"/>
        <w:gridCol w:w="1698"/>
        <w:gridCol w:w="709"/>
        <w:gridCol w:w="2975"/>
      </w:tblGrid>
      <w:tr>
        <w:trPr>
          <w:trHeight w:val="280" w:hRule="atLeast"/>
        </w:trPr>
        <w:tc>
          <w:tcPr>
            <w:tcW w:w="12038" w:type="dxa"/>
            <w:gridSpan w:val="8"/>
            <w:tcBorders>
              <w:bottom w:val="nil"/>
            </w:tcBorders>
          </w:tcPr>
          <w:p>
            <w:pPr>
              <w:pStyle w:val="TableParagraph"/>
              <w:spacing w:line="260" w:lineRule="exact"/>
              <w:ind w:left="5409"/>
              <w:rPr>
                <w:b/>
                <w:sz w:val="23"/>
              </w:rPr>
            </w:pPr>
            <w:r>
              <w:rPr>
                <w:b/>
                <w:sz w:val="23"/>
              </w:rPr>
              <w:t>MAPA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GERENCIAMENTO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RISCOS</w:t>
            </w:r>
          </w:p>
        </w:tc>
        <w:tc>
          <w:tcPr>
            <w:tcW w:w="3684" w:type="dxa"/>
            <w:gridSpan w:val="2"/>
          </w:tcPr>
          <w:p>
            <w:pPr>
              <w:pStyle w:val="TableParagraph"/>
              <w:spacing w:before="45"/>
              <w:ind w:left="180"/>
              <w:rPr>
                <w:b/>
                <w:sz w:val="16"/>
              </w:rPr>
            </w:pPr>
            <w:r>
              <w:rPr>
                <w:b/>
                <w:sz w:val="16"/>
              </w:rPr>
              <w:t>Atualização</w:t>
            </w:r>
            <w:r>
              <w:rPr>
                <w:b/>
                <w:color w:val="FF0000"/>
                <w:sz w:val="16"/>
              </w:rPr>
              <w:t>*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47"/>
                <w:sz w:val="16"/>
              </w:rPr>
              <w:t> </w:t>
            </w:r>
            <w:r>
              <w:rPr>
                <w:b/>
                <w:sz w:val="16"/>
              </w:rPr>
              <w:t>00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Data: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13/09/2024</w:t>
            </w:r>
          </w:p>
        </w:tc>
      </w:tr>
      <w:tr>
        <w:trPr>
          <w:trHeight w:val="683" w:hRule="atLeast"/>
        </w:trPr>
        <w:tc>
          <w:tcPr>
            <w:tcW w:w="15722" w:type="dxa"/>
            <w:gridSpan w:val="10"/>
            <w:tcBorders>
              <w:top w:val="nil"/>
            </w:tcBorders>
          </w:tcPr>
          <w:p>
            <w:pPr>
              <w:pStyle w:val="TableParagraph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Etapas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Contratação:</w:t>
            </w:r>
          </w:p>
          <w:p>
            <w:pPr>
              <w:pStyle w:val="TableParagraph"/>
              <w:spacing w:line="244" w:lineRule="auto" w:before="1"/>
              <w:ind w:left="107" w:right="13065"/>
              <w:rPr>
                <w:sz w:val="14"/>
              </w:rPr>
            </w:pPr>
            <w:r>
              <w:rPr>
                <w:sz w:val="14"/>
              </w:rPr>
              <w:t>PC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Planejamento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Contratação SF - Seleção do Fornecedor</w:t>
            </w:r>
          </w:p>
          <w:p>
            <w:pPr>
              <w:pStyle w:val="TableParagraph"/>
              <w:spacing w:line="145" w:lineRule="exact"/>
              <w:ind w:left="107"/>
              <w:rPr>
                <w:sz w:val="14"/>
              </w:rPr>
            </w:pPr>
            <w:r>
              <w:rPr>
                <w:sz w:val="14"/>
              </w:rPr>
              <w:t>GC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Gestão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Contrato</w:t>
            </w:r>
          </w:p>
        </w:tc>
      </w:tr>
      <w:tr>
        <w:trPr>
          <w:trHeight w:val="196" w:hRule="atLeast"/>
        </w:trPr>
        <w:tc>
          <w:tcPr>
            <w:tcW w:w="6231" w:type="dxa"/>
            <w:gridSpan w:val="4"/>
          </w:tcPr>
          <w:p>
            <w:pPr>
              <w:pStyle w:val="TableParagraph"/>
              <w:spacing w:line="172" w:lineRule="exact" w:before="4"/>
              <w:ind w:left="1903"/>
              <w:rPr>
                <w:b/>
                <w:sz w:val="16"/>
              </w:rPr>
            </w:pPr>
            <w:r>
              <w:rPr>
                <w:b/>
                <w:sz w:val="16"/>
              </w:rPr>
              <w:t>IDENTIFICAÇÃO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RISCO</w:t>
            </w:r>
          </w:p>
        </w:tc>
        <w:tc>
          <w:tcPr>
            <w:tcW w:w="4109" w:type="dxa"/>
            <w:gridSpan w:val="3"/>
          </w:tcPr>
          <w:p>
            <w:pPr>
              <w:pStyle w:val="TableParagraph"/>
              <w:spacing w:line="172" w:lineRule="exact" w:before="4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ANÁLISE</w:t>
            </w:r>
          </w:p>
        </w:tc>
        <w:tc>
          <w:tcPr>
            <w:tcW w:w="5382" w:type="dxa"/>
            <w:gridSpan w:val="3"/>
          </w:tcPr>
          <w:p>
            <w:pPr>
              <w:pStyle w:val="TableParagraph"/>
              <w:spacing w:line="172" w:lineRule="exact" w:before="4"/>
              <w:ind w:left="13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RESPOSTA</w:t>
            </w:r>
          </w:p>
        </w:tc>
      </w:tr>
      <w:tr>
        <w:trPr>
          <w:trHeight w:val="172" w:hRule="atLeast"/>
        </w:trPr>
        <w:tc>
          <w:tcPr>
            <w:tcW w:w="703" w:type="dxa"/>
          </w:tcPr>
          <w:p>
            <w:pPr>
              <w:pStyle w:val="TableParagraph"/>
              <w:spacing w:line="152" w:lineRule="exact"/>
              <w:ind w:left="14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Risco</w:t>
            </w:r>
          </w:p>
        </w:tc>
        <w:tc>
          <w:tcPr>
            <w:tcW w:w="2126" w:type="dxa"/>
          </w:tcPr>
          <w:p>
            <w:pPr>
              <w:pStyle w:val="TableParagraph"/>
              <w:spacing w:line="152" w:lineRule="exact"/>
              <w:ind w:left="6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Descrição</w:t>
            </w:r>
          </w:p>
        </w:tc>
        <w:tc>
          <w:tcPr>
            <w:tcW w:w="710" w:type="dxa"/>
          </w:tcPr>
          <w:p>
            <w:pPr>
              <w:pStyle w:val="TableParagraph"/>
              <w:spacing w:line="152" w:lineRule="exact"/>
              <w:ind w:left="13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Etapa</w:t>
            </w:r>
          </w:p>
        </w:tc>
        <w:tc>
          <w:tcPr>
            <w:tcW w:w="2692" w:type="dxa"/>
          </w:tcPr>
          <w:p>
            <w:pPr>
              <w:pStyle w:val="TableParagraph"/>
              <w:spacing w:line="152" w:lineRule="exact"/>
              <w:ind w:left="8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Consequência</w:t>
            </w:r>
          </w:p>
        </w:tc>
        <w:tc>
          <w:tcPr>
            <w:tcW w:w="1418" w:type="dxa"/>
          </w:tcPr>
          <w:p>
            <w:pPr>
              <w:pStyle w:val="TableParagraph"/>
              <w:spacing w:line="152" w:lineRule="exact"/>
              <w:ind w:lef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Probabilidade</w:t>
            </w:r>
          </w:p>
        </w:tc>
        <w:tc>
          <w:tcPr>
            <w:tcW w:w="1132" w:type="dxa"/>
          </w:tcPr>
          <w:p>
            <w:pPr>
              <w:pStyle w:val="TableParagraph"/>
              <w:spacing w:line="152" w:lineRule="exact"/>
              <w:ind w:left="24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Impacto</w:t>
            </w:r>
          </w:p>
        </w:tc>
        <w:tc>
          <w:tcPr>
            <w:tcW w:w="1559" w:type="dxa"/>
          </w:tcPr>
          <w:p>
            <w:pPr>
              <w:pStyle w:val="TableParagraph"/>
              <w:spacing w:line="152" w:lineRule="exact"/>
              <w:ind w:left="27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Classificação</w:t>
            </w:r>
          </w:p>
        </w:tc>
        <w:tc>
          <w:tcPr>
            <w:tcW w:w="2407" w:type="dxa"/>
            <w:gridSpan w:val="2"/>
          </w:tcPr>
          <w:p>
            <w:pPr>
              <w:pStyle w:val="TableParagraph"/>
              <w:spacing w:line="152" w:lineRule="exact"/>
              <w:ind w:left="207"/>
              <w:rPr>
                <w:b/>
                <w:sz w:val="14"/>
              </w:rPr>
            </w:pPr>
            <w:r>
              <w:rPr>
                <w:b/>
                <w:sz w:val="14"/>
              </w:rPr>
              <w:t>Prevenção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Responsável</w:t>
            </w:r>
          </w:p>
        </w:tc>
        <w:tc>
          <w:tcPr>
            <w:tcW w:w="2975" w:type="dxa"/>
          </w:tcPr>
          <w:p>
            <w:pPr>
              <w:pStyle w:val="TableParagraph"/>
              <w:spacing w:line="152" w:lineRule="exact"/>
              <w:ind w:left="392"/>
              <w:rPr>
                <w:b/>
                <w:sz w:val="14"/>
              </w:rPr>
            </w:pPr>
            <w:r>
              <w:rPr>
                <w:b/>
                <w:sz w:val="14"/>
              </w:rPr>
              <w:t>Contingência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Responsável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2126"/>
        <w:gridCol w:w="710"/>
        <w:gridCol w:w="2692"/>
        <w:gridCol w:w="1418"/>
        <w:gridCol w:w="1132"/>
        <w:gridCol w:w="1559"/>
        <w:gridCol w:w="2409"/>
        <w:gridCol w:w="2975"/>
      </w:tblGrid>
      <w:tr>
        <w:trPr>
          <w:trHeight w:val="1362" w:hRule="atLeast"/>
        </w:trPr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01</w:t>
            </w:r>
          </w:p>
        </w:tc>
        <w:tc>
          <w:tcPr>
            <w:tcW w:w="2126" w:type="dxa"/>
          </w:tcPr>
          <w:p>
            <w:pPr>
              <w:pStyle w:val="TableParagraph"/>
              <w:spacing w:before="96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10" w:right="394" w:hanging="2"/>
              <w:jc w:val="center"/>
              <w:rPr>
                <w:sz w:val="14"/>
              </w:rPr>
            </w:pPr>
            <w:r>
              <w:rPr>
                <w:sz w:val="14"/>
              </w:rPr>
              <w:t>Selecionar equipe inadequada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o planejamento da </w:t>
            </w:r>
            <w:r>
              <w:rPr>
                <w:spacing w:val="-2"/>
                <w:sz w:val="14"/>
              </w:rPr>
              <w:t>contratação.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4"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PC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7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37" w:lineRule="auto"/>
              <w:ind w:left="151" w:right="141"/>
              <w:jc w:val="center"/>
              <w:rPr>
                <w:sz w:val="14"/>
              </w:rPr>
            </w:pPr>
            <w:r>
              <w:rPr>
                <w:sz w:val="14"/>
              </w:rPr>
              <w:t>Realizar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estudo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falho,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incompleto ou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impreciso,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podendo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ocasionar prejuízos na contratação.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Baixa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5"/>
                <w:sz w:val="14"/>
              </w:rPr>
              <w:t>(2)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Médio</w:t>
            </w:r>
            <w:r>
              <w:rPr>
                <w:spacing w:val="-5"/>
                <w:sz w:val="14"/>
              </w:rPr>
              <w:t> (3)</w:t>
            </w:r>
          </w:p>
        </w:tc>
        <w:tc>
          <w:tcPr>
            <w:tcW w:w="1559" w:type="dxa"/>
            <w:shd w:val="clear" w:color="auto" w:fill="C1D69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14"/>
              </w:rPr>
            </w:pPr>
            <w:r>
              <w:rPr>
                <w:sz w:val="14"/>
              </w:rPr>
              <w:t>Risco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baixo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5"/>
                <w:sz w:val="14"/>
              </w:rPr>
              <w:t>(6)</w:t>
            </w:r>
          </w:p>
        </w:tc>
        <w:tc>
          <w:tcPr>
            <w:tcW w:w="2409" w:type="dxa"/>
          </w:tcPr>
          <w:p>
            <w:pPr>
              <w:pStyle w:val="TableParagraph"/>
              <w:spacing w:before="87"/>
              <w:ind w:left="143" w:right="125" w:hanging="4"/>
              <w:jc w:val="center"/>
              <w:rPr>
                <w:sz w:val="14"/>
              </w:rPr>
            </w:pPr>
            <w:r>
              <w:rPr>
                <w:sz w:val="14"/>
              </w:rPr>
              <w:t>Escolher Equipe de Planejamento com conhecimentos suficientes sobre o objeto e sobre os procedimentos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contratação em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todas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suas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fases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SAO e SGP.</w:t>
            </w:r>
          </w:p>
        </w:tc>
        <w:tc>
          <w:tcPr>
            <w:tcW w:w="2975" w:type="dxa"/>
          </w:tcPr>
          <w:p>
            <w:pPr>
              <w:pStyle w:val="TableParagraph"/>
              <w:spacing w:before="84"/>
              <w:ind w:left="92" w:right="71"/>
              <w:jc w:val="center"/>
              <w:rPr>
                <w:sz w:val="14"/>
              </w:rPr>
            </w:pPr>
            <w:r>
              <w:rPr>
                <w:sz w:val="14"/>
              </w:rPr>
              <w:t>Substituir membros da equipe de planejamento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estejam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tendo rendimento / SAO.</w:t>
            </w:r>
          </w:p>
          <w:p>
            <w:pPr>
              <w:pStyle w:val="TableParagraph"/>
              <w:spacing w:before="4"/>
              <w:ind w:left="225" w:right="203" w:hanging="3"/>
              <w:jc w:val="center"/>
              <w:rPr>
                <w:sz w:val="14"/>
              </w:rPr>
            </w:pPr>
            <w:r>
              <w:rPr>
                <w:sz w:val="14"/>
              </w:rPr>
              <w:t>Capacitar os servidores escolhidos para o planejamento / SGP. Designar membros com mais experiência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contratações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SAO.</w:t>
            </w:r>
          </w:p>
        </w:tc>
      </w:tr>
      <w:tr>
        <w:trPr>
          <w:trHeight w:val="2118" w:hRule="atLeast"/>
        </w:trPr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3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633" w:right="352" w:hanging="264"/>
              <w:rPr>
                <w:sz w:val="14"/>
              </w:rPr>
            </w:pPr>
            <w:r>
              <w:rPr>
                <w:sz w:val="14"/>
              </w:rPr>
              <w:t>Estimativa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preço </w:t>
            </w:r>
            <w:r>
              <w:rPr>
                <w:spacing w:val="-2"/>
                <w:sz w:val="14"/>
              </w:rPr>
              <w:t>inadequada.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4"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PC</w:t>
            </w:r>
          </w:p>
        </w:tc>
        <w:tc>
          <w:tcPr>
            <w:tcW w:w="2692" w:type="dxa"/>
          </w:tcPr>
          <w:p>
            <w:pPr>
              <w:pStyle w:val="TableParagraph"/>
              <w:spacing w:before="123"/>
              <w:ind w:left="151" w:right="137"/>
              <w:jc w:val="center"/>
              <w:rPr>
                <w:sz w:val="14"/>
              </w:rPr>
            </w:pPr>
            <w:r>
              <w:rPr>
                <w:sz w:val="14"/>
              </w:rPr>
              <w:t>Realizar a licitação sem que haja interessados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participar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devido às dificuldades de exequibilidade da proposta devido à estimativa de preço ser inferior ao preço praticado no mercado, causando licitação deserta. Contratar o serviço com preço superior ao praticado no mercado causando gastos desnecessários aos cofres </w:t>
            </w:r>
            <w:r>
              <w:rPr>
                <w:spacing w:val="-2"/>
                <w:sz w:val="14"/>
              </w:rPr>
              <w:t>públicos.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Baixa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5"/>
                <w:sz w:val="14"/>
              </w:rPr>
              <w:t>(2)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Alto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5"/>
                <w:sz w:val="14"/>
              </w:rPr>
              <w:t>(4)</w:t>
            </w:r>
          </w:p>
        </w:tc>
        <w:tc>
          <w:tcPr>
            <w:tcW w:w="1559" w:type="dxa"/>
            <w:shd w:val="clear" w:color="auto" w:fill="FFBF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14"/>
              </w:rPr>
            </w:pPr>
            <w:r>
              <w:rPr>
                <w:sz w:val="14"/>
              </w:rPr>
              <w:t>Risco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elevado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5"/>
                <w:sz w:val="14"/>
              </w:rPr>
              <w:t>(8)</w:t>
            </w:r>
          </w:p>
        </w:tc>
        <w:tc>
          <w:tcPr>
            <w:tcW w:w="24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5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11" w:right="95" w:firstLine="1"/>
              <w:jc w:val="center"/>
              <w:rPr>
                <w:sz w:val="14"/>
              </w:rPr>
            </w:pPr>
            <w:r>
              <w:rPr>
                <w:sz w:val="14"/>
              </w:rPr>
              <w:t>Realizar pesquisa de preços nos termos da IN n. 73/2020- SEGES/ME, com prioridade para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dados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locais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Região Norte / SECOM.</w:t>
            </w:r>
          </w:p>
        </w:tc>
        <w:tc>
          <w:tcPr>
            <w:tcW w:w="2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701" w:hRule="atLeast"/>
        </w:trPr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22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05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14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37" w:lineRule="auto"/>
              <w:ind w:left="95" w:right="80"/>
              <w:jc w:val="center"/>
              <w:rPr>
                <w:sz w:val="14"/>
              </w:rPr>
            </w:pPr>
            <w:r>
              <w:rPr>
                <w:sz w:val="14"/>
              </w:rPr>
              <w:t>Falta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humanos para gestão e fiscalização do Contrato.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22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4"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PC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14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37" w:lineRule="auto"/>
              <w:ind w:left="151" w:right="139"/>
              <w:jc w:val="center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haver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suficientes para gestão e fiscalização do </w:t>
            </w:r>
            <w:r>
              <w:rPr>
                <w:spacing w:val="-2"/>
                <w:sz w:val="14"/>
              </w:rPr>
              <w:t>Contrato.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22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1" w:right="3"/>
              <w:jc w:val="center"/>
              <w:rPr>
                <w:sz w:val="14"/>
              </w:rPr>
            </w:pPr>
            <w:r>
              <w:rPr>
                <w:sz w:val="14"/>
              </w:rPr>
              <w:t>Alta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5"/>
                <w:sz w:val="14"/>
              </w:rPr>
              <w:t>(4)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22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Alto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5"/>
                <w:sz w:val="14"/>
              </w:rPr>
              <w:t>(4)</w:t>
            </w:r>
          </w:p>
        </w:tc>
        <w:tc>
          <w:tcPr>
            <w:tcW w:w="1559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3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37" w:lineRule="auto"/>
              <w:ind w:left="629" w:right="259" w:hanging="348"/>
              <w:rPr>
                <w:sz w:val="14"/>
              </w:rPr>
            </w:pPr>
            <w:r>
              <w:rPr>
                <w:sz w:val="14"/>
              </w:rPr>
              <w:t>Risco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extremo </w:t>
            </w:r>
            <w:r>
              <w:rPr>
                <w:spacing w:val="-4"/>
                <w:sz w:val="14"/>
              </w:rPr>
              <w:t>(16)</w:t>
            </w:r>
          </w:p>
        </w:tc>
        <w:tc>
          <w:tcPr>
            <w:tcW w:w="2409" w:type="dxa"/>
          </w:tcPr>
          <w:p>
            <w:pPr>
              <w:pStyle w:val="TableParagraph"/>
              <w:ind w:left="130" w:right="113" w:firstLine="3"/>
              <w:jc w:val="center"/>
              <w:rPr>
                <w:sz w:val="14"/>
              </w:rPr>
            </w:pPr>
            <w:r>
              <w:rPr>
                <w:sz w:val="14"/>
              </w:rPr>
              <w:t>Designar apenas 02 (dois) servidores para a Equipe de Fiscalização do Contrato, preferencialmente,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unidade demandante, considerando não se tratar de contratação com fiscalização complexa, para as funções de Gestor do Contrato e Fiscal Técnico do</w:t>
            </w:r>
          </w:p>
          <w:p>
            <w:pPr>
              <w:pStyle w:val="TableParagraph"/>
              <w:spacing w:line="149" w:lineRule="exact"/>
              <w:ind w:left="19" w:right="6"/>
              <w:jc w:val="center"/>
              <w:rPr>
                <w:sz w:val="14"/>
              </w:rPr>
            </w:pPr>
            <w:r>
              <w:rPr>
                <w:sz w:val="14"/>
              </w:rPr>
              <w:t>Contrato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COCEL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SCE/SAO.</w:t>
            </w:r>
          </w:p>
        </w:tc>
        <w:tc>
          <w:tcPr>
            <w:tcW w:w="2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278" w:hRule="atLeast"/>
        </w:trPr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72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06</w:t>
            </w:r>
          </w:p>
        </w:tc>
        <w:tc>
          <w:tcPr>
            <w:tcW w:w="2126" w:type="dxa"/>
          </w:tcPr>
          <w:p>
            <w:pPr>
              <w:pStyle w:val="TableParagraph"/>
              <w:spacing w:before="13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45" w:right="130"/>
              <w:jc w:val="center"/>
              <w:rPr>
                <w:sz w:val="14"/>
              </w:rPr>
            </w:pPr>
            <w:r>
              <w:rPr>
                <w:sz w:val="14"/>
              </w:rPr>
              <w:t>Falta de qualificação dos servidores responsáveis pela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gestão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fiscalização do Contrato.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72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4"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PC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64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37" w:lineRule="auto"/>
              <w:ind w:left="89" w:right="78"/>
              <w:jc w:val="center"/>
              <w:rPr>
                <w:sz w:val="14"/>
              </w:rPr>
            </w:pPr>
            <w:r>
              <w:rPr>
                <w:sz w:val="14"/>
              </w:rPr>
              <w:t>Deixar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executar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executar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 forma ineficiente a gestão e fiscalização do Contrato.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72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1" w:right="2"/>
              <w:jc w:val="center"/>
              <w:rPr>
                <w:sz w:val="14"/>
              </w:rPr>
            </w:pPr>
            <w:r>
              <w:rPr>
                <w:sz w:val="14"/>
              </w:rPr>
              <w:t>Média</w:t>
            </w:r>
            <w:r>
              <w:rPr>
                <w:spacing w:val="-5"/>
                <w:sz w:val="14"/>
              </w:rPr>
              <w:t> (3)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72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14"/>
              </w:rPr>
            </w:pPr>
            <w:r>
              <w:rPr>
                <w:sz w:val="14"/>
              </w:rPr>
              <w:t>Alto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5"/>
                <w:sz w:val="14"/>
              </w:rPr>
              <w:t>(4)</w:t>
            </w:r>
          </w:p>
        </w:tc>
        <w:tc>
          <w:tcPr>
            <w:tcW w:w="1559" w:type="dxa"/>
            <w:shd w:val="clear" w:color="auto" w:fill="FFBF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72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Risco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elevado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(12)</w:t>
            </w:r>
          </w:p>
        </w:tc>
        <w:tc>
          <w:tcPr>
            <w:tcW w:w="24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64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37" w:lineRule="auto"/>
              <w:ind w:left="363" w:right="124" w:hanging="224"/>
              <w:rPr>
                <w:sz w:val="14"/>
              </w:rPr>
            </w:pPr>
            <w:r>
              <w:rPr>
                <w:sz w:val="14"/>
              </w:rPr>
              <w:t>Providenciar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treinamento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para os Gestores e Fiscais de Contrato / COEDE-SGP.</w:t>
            </w:r>
          </w:p>
        </w:tc>
        <w:tc>
          <w:tcPr>
            <w:tcW w:w="2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69" w:lineRule="exact"/>
              <w:ind w:left="91" w:right="71"/>
              <w:jc w:val="center"/>
              <w:rPr>
                <w:sz w:val="14"/>
              </w:rPr>
            </w:pPr>
            <w:r>
              <w:rPr>
                <w:sz w:val="14"/>
              </w:rPr>
              <w:t>Deslocar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treinamento</w:t>
            </w:r>
          </w:p>
          <w:p>
            <w:pPr>
              <w:pStyle w:val="TableParagraph"/>
              <w:spacing w:line="169" w:lineRule="exact"/>
              <w:ind w:left="89" w:right="72"/>
              <w:jc w:val="center"/>
              <w:rPr>
                <w:sz w:val="14"/>
              </w:rPr>
            </w:pPr>
            <w:r>
              <w:rPr>
                <w:sz w:val="14"/>
              </w:rPr>
              <w:t>/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COEDE-</w:t>
            </w:r>
            <w:r>
              <w:rPr>
                <w:spacing w:val="-4"/>
                <w:sz w:val="14"/>
              </w:rPr>
              <w:t>SGP.</w:t>
            </w:r>
          </w:p>
        </w:tc>
      </w:tr>
      <w:tr>
        <w:trPr>
          <w:trHeight w:val="1538" w:hRule="atLeast"/>
        </w:trPr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07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117" w:right="104" w:firstLine="4"/>
              <w:jc w:val="center"/>
              <w:rPr>
                <w:sz w:val="14"/>
              </w:rPr>
            </w:pPr>
            <w:r>
              <w:rPr>
                <w:sz w:val="14"/>
              </w:rPr>
              <w:t>Falta de recursos financeiros da Unidade Gestora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cumprimento das obrigações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contratuais.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4"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PC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32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37" w:lineRule="auto"/>
              <w:ind w:left="120" w:right="111" w:firstLine="3"/>
              <w:jc w:val="center"/>
              <w:rPr>
                <w:sz w:val="14"/>
              </w:rPr>
            </w:pPr>
            <w:r>
              <w:rPr>
                <w:sz w:val="14"/>
              </w:rPr>
              <w:t>A empresa não receber pelos serviços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prestados,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prejudicando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a execução do Contrato.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Baixa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5"/>
                <w:sz w:val="14"/>
              </w:rPr>
              <w:t>(2)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Alto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5"/>
                <w:sz w:val="14"/>
              </w:rPr>
              <w:t>(4)</w:t>
            </w:r>
          </w:p>
        </w:tc>
        <w:tc>
          <w:tcPr>
            <w:tcW w:w="1559" w:type="dxa"/>
            <w:shd w:val="clear" w:color="auto" w:fill="FFBF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14"/>
              </w:rPr>
            </w:pPr>
            <w:r>
              <w:rPr>
                <w:sz w:val="14"/>
              </w:rPr>
              <w:t>Risco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elevado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5"/>
                <w:sz w:val="14"/>
              </w:rPr>
              <w:t>(8)</w:t>
            </w:r>
          </w:p>
        </w:tc>
        <w:tc>
          <w:tcPr>
            <w:tcW w:w="24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38" w:right="123" w:firstLine="3"/>
              <w:jc w:val="center"/>
              <w:rPr>
                <w:sz w:val="14"/>
              </w:rPr>
            </w:pPr>
            <w:r>
              <w:rPr>
                <w:sz w:val="14"/>
              </w:rPr>
              <w:t>Aprovisionar recursos suficientes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obrigações contratuais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durante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vigência do Contrato / COF-SAO.</w:t>
            </w:r>
          </w:p>
        </w:tc>
        <w:tc>
          <w:tcPr>
            <w:tcW w:w="2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9" w:right="71"/>
              <w:jc w:val="center"/>
              <w:rPr>
                <w:sz w:val="14"/>
              </w:rPr>
            </w:pPr>
            <w:r>
              <w:rPr>
                <w:sz w:val="14"/>
              </w:rPr>
              <w:t>Providenciar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complementação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de recursos para cumprimento das obrigações contratuais junto ao SOF/TSE / COF-SAO.</w:t>
            </w:r>
          </w:p>
        </w:tc>
      </w:tr>
    </w:tbl>
    <w:p>
      <w:pPr>
        <w:pStyle w:val="TableParagraph"/>
        <w:spacing w:after="0"/>
        <w:jc w:val="center"/>
        <w:rPr>
          <w:sz w:val="14"/>
        </w:rPr>
        <w:sectPr>
          <w:headerReference w:type="default" r:id="rId5"/>
          <w:type w:val="continuous"/>
          <w:pgSz w:w="16840" w:h="11910" w:orient="landscape"/>
          <w:pgMar w:header="405" w:footer="0" w:top="1360" w:bottom="708" w:left="425" w:right="425"/>
          <w:pgNumType w:start="1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2126"/>
        <w:gridCol w:w="710"/>
        <w:gridCol w:w="2692"/>
        <w:gridCol w:w="1418"/>
        <w:gridCol w:w="1132"/>
        <w:gridCol w:w="1559"/>
        <w:gridCol w:w="1698"/>
        <w:gridCol w:w="709"/>
        <w:gridCol w:w="2975"/>
      </w:tblGrid>
      <w:tr>
        <w:trPr>
          <w:trHeight w:val="280" w:hRule="atLeast"/>
        </w:trPr>
        <w:tc>
          <w:tcPr>
            <w:tcW w:w="12038" w:type="dxa"/>
            <w:gridSpan w:val="8"/>
            <w:tcBorders>
              <w:bottom w:val="nil"/>
            </w:tcBorders>
          </w:tcPr>
          <w:p>
            <w:pPr>
              <w:pStyle w:val="TableParagraph"/>
              <w:spacing w:line="260" w:lineRule="exact"/>
              <w:ind w:left="5409"/>
              <w:rPr>
                <w:b/>
                <w:sz w:val="23"/>
              </w:rPr>
            </w:pPr>
            <w:r>
              <w:rPr>
                <w:b/>
                <w:sz w:val="23"/>
              </w:rPr>
              <w:t>MAPA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GERENCIAMENTO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RISCOS</w:t>
            </w:r>
          </w:p>
        </w:tc>
        <w:tc>
          <w:tcPr>
            <w:tcW w:w="3684" w:type="dxa"/>
            <w:gridSpan w:val="2"/>
          </w:tcPr>
          <w:p>
            <w:pPr>
              <w:pStyle w:val="TableParagraph"/>
              <w:spacing w:before="45"/>
              <w:ind w:left="180"/>
              <w:rPr>
                <w:b/>
                <w:sz w:val="16"/>
              </w:rPr>
            </w:pPr>
            <w:r>
              <w:rPr>
                <w:b/>
                <w:sz w:val="16"/>
              </w:rPr>
              <w:t>Atualização</w:t>
            </w:r>
            <w:r>
              <w:rPr>
                <w:b/>
                <w:color w:val="FF0000"/>
                <w:sz w:val="16"/>
              </w:rPr>
              <w:t>*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47"/>
                <w:sz w:val="16"/>
              </w:rPr>
              <w:t> </w:t>
            </w:r>
            <w:r>
              <w:rPr>
                <w:b/>
                <w:sz w:val="16"/>
              </w:rPr>
              <w:t>00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Data: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13/09/2024</w:t>
            </w:r>
          </w:p>
        </w:tc>
      </w:tr>
      <w:tr>
        <w:trPr>
          <w:trHeight w:val="683" w:hRule="atLeast"/>
        </w:trPr>
        <w:tc>
          <w:tcPr>
            <w:tcW w:w="15722" w:type="dxa"/>
            <w:gridSpan w:val="10"/>
            <w:tcBorders>
              <w:top w:val="nil"/>
            </w:tcBorders>
          </w:tcPr>
          <w:p>
            <w:pPr>
              <w:pStyle w:val="TableParagraph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Etapas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Contratação:</w:t>
            </w:r>
          </w:p>
          <w:p>
            <w:pPr>
              <w:pStyle w:val="TableParagraph"/>
              <w:spacing w:line="244" w:lineRule="auto" w:before="1"/>
              <w:ind w:left="107" w:right="13065"/>
              <w:rPr>
                <w:sz w:val="14"/>
              </w:rPr>
            </w:pPr>
            <w:r>
              <w:rPr>
                <w:sz w:val="14"/>
              </w:rPr>
              <w:t>PC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Planejamento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Contratação SF - Seleção do Fornecedor</w:t>
            </w:r>
          </w:p>
          <w:p>
            <w:pPr>
              <w:pStyle w:val="TableParagraph"/>
              <w:spacing w:line="145" w:lineRule="exact"/>
              <w:ind w:left="107"/>
              <w:rPr>
                <w:sz w:val="14"/>
              </w:rPr>
            </w:pPr>
            <w:r>
              <w:rPr>
                <w:sz w:val="14"/>
              </w:rPr>
              <w:t>GC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Gestão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Contrato</w:t>
            </w:r>
          </w:p>
        </w:tc>
      </w:tr>
      <w:tr>
        <w:trPr>
          <w:trHeight w:val="196" w:hRule="atLeast"/>
        </w:trPr>
        <w:tc>
          <w:tcPr>
            <w:tcW w:w="6231" w:type="dxa"/>
            <w:gridSpan w:val="4"/>
          </w:tcPr>
          <w:p>
            <w:pPr>
              <w:pStyle w:val="TableParagraph"/>
              <w:spacing w:line="172" w:lineRule="exact" w:before="4"/>
              <w:ind w:left="1903"/>
              <w:rPr>
                <w:b/>
                <w:sz w:val="16"/>
              </w:rPr>
            </w:pPr>
            <w:r>
              <w:rPr>
                <w:b/>
                <w:sz w:val="16"/>
              </w:rPr>
              <w:t>IDENTIFICAÇÃO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RISCO</w:t>
            </w:r>
          </w:p>
        </w:tc>
        <w:tc>
          <w:tcPr>
            <w:tcW w:w="4109" w:type="dxa"/>
            <w:gridSpan w:val="3"/>
          </w:tcPr>
          <w:p>
            <w:pPr>
              <w:pStyle w:val="TableParagraph"/>
              <w:spacing w:line="172" w:lineRule="exact" w:before="4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ANÁLISE</w:t>
            </w:r>
          </w:p>
        </w:tc>
        <w:tc>
          <w:tcPr>
            <w:tcW w:w="5382" w:type="dxa"/>
            <w:gridSpan w:val="3"/>
          </w:tcPr>
          <w:p>
            <w:pPr>
              <w:pStyle w:val="TableParagraph"/>
              <w:spacing w:line="172" w:lineRule="exact" w:before="4"/>
              <w:ind w:left="13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RESPOSTA</w:t>
            </w:r>
          </w:p>
        </w:tc>
      </w:tr>
      <w:tr>
        <w:trPr>
          <w:trHeight w:val="172" w:hRule="atLeast"/>
        </w:trPr>
        <w:tc>
          <w:tcPr>
            <w:tcW w:w="703" w:type="dxa"/>
          </w:tcPr>
          <w:p>
            <w:pPr>
              <w:pStyle w:val="TableParagraph"/>
              <w:spacing w:line="152" w:lineRule="exact"/>
              <w:ind w:left="14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Risco</w:t>
            </w:r>
          </w:p>
        </w:tc>
        <w:tc>
          <w:tcPr>
            <w:tcW w:w="2126" w:type="dxa"/>
          </w:tcPr>
          <w:p>
            <w:pPr>
              <w:pStyle w:val="TableParagraph"/>
              <w:spacing w:line="152" w:lineRule="exact"/>
              <w:ind w:left="6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Descrição</w:t>
            </w:r>
          </w:p>
        </w:tc>
        <w:tc>
          <w:tcPr>
            <w:tcW w:w="710" w:type="dxa"/>
          </w:tcPr>
          <w:p>
            <w:pPr>
              <w:pStyle w:val="TableParagraph"/>
              <w:spacing w:line="152" w:lineRule="exact"/>
              <w:ind w:left="13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Etapa</w:t>
            </w:r>
          </w:p>
        </w:tc>
        <w:tc>
          <w:tcPr>
            <w:tcW w:w="2692" w:type="dxa"/>
          </w:tcPr>
          <w:p>
            <w:pPr>
              <w:pStyle w:val="TableParagraph"/>
              <w:spacing w:line="152" w:lineRule="exact"/>
              <w:ind w:left="8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Consequência</w:t>
            </w:r>
          </w:p>
        </w:tc>
        <w:tc>
          <w:tcPr>
            <w:tcW w:w="1418" w:type="dxa"/>
          </w:tcPr>
          <w:p>
            <w:pPr>
              <w:pStyle w:val="TableParagraph"/>
              <w:spacing w:line="152" w:lineRule="exact"/>
              <w:ind w:lef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Probabilidade</w:t>
            </w:r>
          </w:p>
        </w:tc>
        <w:tc>
          <w:tcPr>
            <w:tcW w:w="1132" w:type="dxa"/>
          </w:tcPr>
          <w:p>
            <w:pPr>
              <w:pStyle w:val="TableParagraph"/>
              <w:spacing w:line="152" w:lineRule="exact"/>
              <w:ind w:left="24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Impacto</w:t>
            </w:r>
          </w:p>
        </w:tc>
        <w:tc>
          <w:tcPr>
            <w:tcW w:w="1559" w:type="dxa"/>
          </w:tcPr>
          <w:p>
            <w:pPr>
              <w:pStyle w:val="TableParagraph"/>
              <w:spacing w:line="152" w:lineRule="exact"/>
              <w:ind w:left="27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Classificação</w:t>
            </w:r>
          </w:p>
        </w:tc>
        <w:tc>
          <w:tcPr>
            <w:tcW w:w="2407" w:type="dxa"/>
            <w:gridSpan w:val="2"/>
          </w:tcPr>
          <w:p>
            <w:pPr>
              <w:pStyle w:val="TableParagraph"/>
              <w:spacing w:line="152" w:lineRule="exact"/>
              <w:ind w:left="207"/>
              <w:rPr>
                <w:b/>
                <w:sz w:val="14"/>
              </w:rPr>
            </w:pPr>
            <w:r>
              <w:rPr>
                <w:b/>
                <w:sz w:val="14"/>
              </w:rPr>
              <w:t>Prevenção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Responsável</w:t>
            </w:r>
          </w:p>
        </w:tc>
        <w:tc>
          <w:tcPr>
            <w:tcW w:w="2975" w:type="dxa"/>
          </w:tcPr>
          <w:p>
            <w:pPr>
              <w:pStyle w:val="TableParagraph"/>
              <w:spacing w:line="152" w:lineRule="exact"/>
              <w:ind w:left="392"/>
              <w:rPr>
                <w:b/>
                <w:sz w:val="14"/>
              </w:rPr>
            </w:pPr>
            <w:r>
              <w:rPr>
                <w:b/>
                <w:sz w:val="14"/>
              </w:rPr>
              <w:t>Contingência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Responsável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2126"/>
        <w:gridCol w:w="710"/>
        <w:gridCol w:w="2692"/>
        <w:gridCol w:w="1418"/>
        <w:gridCol w:w="1132"/>
        <w:gridCol w:w="1559"/>
        <w:gridCol w:w="2409"/>
        <w:gridCol w:w="2975"/>
      </w:tblGrid>
      <w:tr>
        <w:trPr>
          <w:trHeight w:val="4430" w:hRule="atLeast"/>
        </w:trPr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36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08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7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Descumprimento </w:t>
            </w:r>
            <w:r>
              <w:rPr>
                <w:sz w:val="14"/>
              </w:rPr>
              <w:t>contratual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parte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da </w:t>
            </w:r>
            <w:r>
              <w:rPr>
                <w:spacing w:val="-2"/>
                <w:sz w:val="14"/>
              </w:rPr>
              <w:t>empresa.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36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4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PC/GC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7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9" w:right="74"/>
              <w:jc w:val="center"/>
              <w:rPr>
                <w:sz w:val="14"/>
              </w:rPr>
            </w:pPr>
            <w:r>
              <w:rPr>
                <w:sz w:val="14"/>
              </w:rPr>
              <w:t>O serviço não será prestado conforme necessidades da instituição,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causando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prejuízos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aos usuários que dependem da execução do objeto contratado.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36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Muito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alta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(5)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37" w:lineRule="auto"/>
              <w:ind w:left="460" w:right="198" w:hanging="240"/>
              <w:rPr>
                <w:sz w:val="14"/>
              </w:rPr>
            </w:pPr>
            <w:r>
              <w:rPr>
                <w:sz w:val="14"/>
              </w:rPr>
              <w:t>Muito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alto </w:t>
            </w:r>
            <w:r>
              <w:rPr>
                <w:spacing w:val="-4"/>
                <w:sz w:val="14"/>
              </w:rPr>
              <w:t>(5)</w:t>
            </w:r>
          </w:p>
        </w:tc>
        <w:tc>
          <w:tcPr>
            <w:tcW w:w="1559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37" w:lineRule="auto"/>
              <w:ind w:left="629" w:right="259" w:hanging="348"/>
              <w:rPr>
                <w:sz w:val="14"/>
              </w:rPr>
            </w:pPr>
            <w:r>
              <w:rPr>
                <w:sz w:val="14"/>
              </w:rPr>
              <w:t>Risco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extremo </w:t>
            </w:r>
            <w:r>
              <w:rPr>
                <w:spacing w:val="-4"/>
                <w:sz w:val="14"/>
              </w:rPr>
              <w:t>(25)</w:t>
            </w:r>
          </w:p>
        </w:tc>
        <w:tc>
          <w:tcPr>
            <w:tcW w:w="2409" w:type="dxa"/>
          </w:tcPr>
          <w:p>
            <w:pPr>
              <w:pStyle w:val="TableParagraph"/>
              <w:spacing w:before="12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28" w:right="111" w:hanging="2"/>
              <w:jc w:val="center"/>
              <w:rPr>
                <w:sz w:val="14"/>
              </w:rPr>
            </w:pPr>
            <w:r>
              <w:rPr>
                <w:sz w:val="14"/>
              </w:rPr>
              <w:t>Criar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item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específico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Termo de Referência referente a funções do Preposto e Equipe de Fiscalização do Contrato, com indicação do meio de comunicação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partes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 consequências do não atendimento das solicitações de providências por parte da Contratada / Equipe de Planejamento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Contratação.</w:t>
            </w:r>
          </w:p>
          <w:p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18" w:right="99"/>
              <w:jc w:val="center"/>
              <w:rPr>
                <w:sz w:val="14"/>
              </w:rPr>
            </w:pPr>
            <w:r>
              <w:rPr>
                <w:sz w:val="14"/>
              </w:rPr>
              <w:t>Fiscalizar os serviços 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notificar a Contratada quando verificada ação ou omissão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das obrigações contratuais ou ausência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qualquer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requisito legal ou contratual que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possam afetar a regular prestação dos serviços, para imediata providenciais,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através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notificação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formal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à Contratada / Gestor do </w:t>
            </w:r>
            <w:r>
              <w:rPr>
                <w:spacing w:val="-2"/>
                <w:sz w:val="14"/>
              </w:rPr>
              <w:t>Contrato.</w:t>
            </w:r>
          </w:p>
        </w:tc>
        <w:tc>
          <w:tcPr>
            <w:tcW w:w="2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1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37" w:lineRule="auto"/>
              <w:ind w:left="611" w:hanging="363"/>
              <w:rPr>
                <w:sz w:val="14"/>
              </w:rPr>
            </w:pPr>
            <w:r>
              <w:rPr>
                <w:sz w:val="14"/>
              </w:rPr>
              <w:t>Penalizar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Contratada,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termos contratuais / DG e PRES.</w:t>
            </w:r>
          </w:p>
        </w:tc>
      </w:tr>
      <w:tr>
        <w:trPr>
          <w:trHeight w:val="1019" w:hRule="atLeast"/>
        </w:trPr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09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7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280" w:hanging="154"/>
              <w:rPr>
                <w:sz w:val="14"/>
              </w:rPr>
            </w:pPr>
            <w:r>
              <w:rPr>
                <w:sz w:val="14"/>
              </w:rPr>
              <w:t>Efetuar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processo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licitatório na modalidade pregão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SF</w:t>
            </w:r>
          </w:p>
        </w:tc>
        <w:tc>
          <w:tcPr>
            <w:tcW w:w="2692" w:type="dxa"/>
          </w:tcPr>
          <w:p>
            <w:pPr>
              <w:pStyle w:val="TableParagraph"/>
              <w:ind w:left="176" w:right="164" w:firstLine="1"/>
              <w:jc w:val="center"/>
              <w:rPr>
                <w:sz w:val="14"/>
              </w:rPr>
            </w:pPr>
            <w:r>
              <w:rPr>
                <w:sz w:val="14"/>
              </w:rPr>
              <w:t>Tendo em vista ser uma contratação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programada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 o pedido das FFAA ter chegado recentemente, há o risco de não conclusão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processo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até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data</w:t>
            </w:r>
          </w:p>
          <w:p>
            <w:pPr>
              <w:pStyle w:val="TableParagraph"/>
              <w:spacing w:line="148" w:lineRule="exact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necessidade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produto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1" w:right="3"/>
              <w:jc w:val="center"/>
              <w:rPr>
                <w:sz w:val="14"/>
              </w:rPr>
            </w:pPr>
            <w:r>
              <w:rPr>
                <w:sz w:val="14"/>
              </w:rPr>
              <w:t>Alta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5"/>
                <w:sz w:val="14"/>
              </w:rPr>
              <w:t>(4)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7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60" w:right="194" w:hanging="248"/>
              <w:rPr>
                <w:sz w:val="14"/>
              </w:rPr>
            </w:pPr>
            <w:r>
              <w:rPr>
                <w:sz w:val="14"/>
              </w:rPr>
              <w:t>Muito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Alto </w:t>
            </w:r>
            <w:r>
              <w:rPr>
                <w:spacing w:val="-4"/>
                <w:sz w:val="14"/>
              </w:rPr>
              <w:t>(5)</w:t>
            </w:r>
          </w:p>
        </w:tc>
        <w:tc>
          <w:tcPr>
            <w:tcW w:w="1559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7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629" w:right="257" w:hanging="351"/>
              <w:rPr>
                <w:sz w:val="14"/>
              </w:rPr>
            </w:pPr>
            <w:r>
              <w:rPr>
                <w:sz w:val="14"/>
              </w:rPr>
              <w:t>Risco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Extremo </w:t>
            </w:r>
            <w:r>
              <w:rPr>
                <w:spacing w:val="-4"/>
                <w:sz w:val="14"/>
              </w:rPr>
              <w:t>(20)</w:t>
            </w:r>
          </w:p>
        </w:tc>
        <w:tc>
          <w:tcPr>
            <w:tcW w:w="24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71"/>
              <w:rPr>
                <w:sz w:val="14"/>
              </w:rPr>
            </w:pPr>
            <w:r>
              <w:rPr>
                <w:sz w:val="14"/>
              </w:rPr>
              <w:t>Dispensa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licitação</w:t>
            </w:r>
          </w:p>
        </w:tc>
        <w:tc>
          <w:tcPr>
            <w:tcW w:w="2975" w:type="dxa"/>
          </w:tcPr>
          <w:p>
            <w:pPr>
              <w:pStyle w:val="TableParagraph"/>
              <w:spacing w:before="9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37" w:lineRule="auto"/>
              <w:ind w:left="198" w:right="177" w:hanging="3"/>
              <w:jc w:val="center"/>
              <w:rPr>
                <w:sz w:val="14"/>
              </w:rPr>
            </w:pPr>
            <w:r>
              <w:rPr>
                <w:sz w:val="14"/>
              </w:rPr>
              <w:t>Contratação direta, uma vez que a empresa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é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fornecedora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exclusiva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em </w:t>
            </w:r>
            <w:r>
              <w:rPr>
                <w:spacing w:val="-2"/>
                <w:sz w:val="14"/>
              </w:rPr>
              <w:t>Carauari</w:t>
            </w:r>
          </w:p>
        </w:tc>
      </w:tr>
      <w:tr>
        <w:trPr>
          <w:trHeight w:val="2725" w:hRule="atLeast"/>
        </w:trPr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52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52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214"/>
              <w:rPr>
                <w:sz w:val="14"/>
              </w:rPr>
            </w:pPr>
            <w:r>
              <w:rPr>
                <w:sz w:val="14"/>
              </w:rPr>
              <w:t>Rompimento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contratual.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52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1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GC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4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37" w:lineRule="auto" w:before="1"/>
              <w:ind w:left="432" w:right="422" w:hanging="2"/>
              <w:jc w:val="center"/>
              <w:rPr>
                <w:sz w:val="14"/>
              </w:rPr>
            </w:pPr>
            <w:r>
              <w:rPr>
                <w:sz w:val="14"/>
              </w:rPr>
              <w:t>O serviço de necessidade continuada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deixará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ser </w:t>
            </w:r>
            <w:r>
              <w:rPr>
                <w:spacing w:val="-2"/>
                <w:sz w:val="14"/>
              </w:rPr>
              <w:t>prestado.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52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11" w:right="3"/>
              <w:jc w:val="center"/>
              <w:rPr>
                <w:sz w:val="14"/>
              </w:rPr>
            </w:pPr>
            <w:r>
              <w:rPr>
                <w:sz w:val="14"/>
              </w:rPr>
              <w:t>Alta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5"/>
                <w:sz w:val="14"/>
              </w:rPr>
              <w:t>(4)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66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60" w:right="198" w:hanging="240"/>
              <w:rPr>
                <w:sz w:val="14"/>
              </w:rPr>
            </w:pPr>
            <w:r>
              <w:rPr>
                <w:sz w:val="14"/>
              </w:rPr>
              <w:t>Muito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alto </w:t>
            </w:r>
            <w:r>
              <w:rPr>
                <w:spacing w:val="-4"/>
                <w:sz w:val="14"/>
              </w:rPr>
              <w:t>(5)</w:t>
            </w:r>
          </w:p>
        </w:tc>
        <w:tc>
          <w:tcPr>
            <w:tcW w:w="1559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66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629" w:right="259" w:hanging="348"/>
              <w:rPr>
                <w:sz w:val="14"/>
              </w:rPr>
            </w:pPr>
            <w:r>
              <w:rPr>
                <w:sz w:val="14"/>
              </w:rPr>
              <w:t>Risco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extremo </w:t>
            </w:r>
            <w:r>
              <w:rPr>
                <w:spacing w:val="-4"/>
                <w:sz w:val="14"/>
              </w:rPr>
              <w:t>(20)</w:t>
            </w:r>
          </w:p>
        </w:tc>
        <w:tc>
          <w:tcPr>
            <w:tcW w:w="2409" w:type="dxa"/>
          </w:tcPr>
          <w:p>
            <w:pPr>
              <w:pStyle w:val="TableParagraph"/>
              <w:spacing w:before="3"/>
              <w:ind w:left="140" w:right="123" w:hanging="1"/>
              <w:jc w:val="center"/>
              <w:rPr>
                <w:sz w:val="14"/>
              </w:rPr>
            </w:pPr>
            <w:r>
              <w:rPr>
                <w:sz w:val="14"/>
              </w:rPr>
              <w:t>Observar se há reincidência em descumprimento de cláusulas contratuais, com ou sem penalização, que indique a inexecução do objeto contratual,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desinteresse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da Contratada na prorrogação contratual, ou possível falência, dentre outros motivos para o rompimento contratual / Gestor do </w:t>
            </w:r>
            <w:r>
              <w:rPr>
                <w:spacing w:val="-2"/>
                <w:sz w:val="14"/>
              </w:rPr>
              <w:t>Contrato.</w:t>
            </w:r>
          </w:p>
          <w:p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37" w:lineRule="auto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Comunicar-se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sempre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o preposto da empresa para</w:t>
            </w:r>
          </w:p>
          <w:p>
            <w:pPr>
              <w:pStyle w:val="TableParagraph"/>
              <w:spacing w:line="152" w:lineRule="exact"/>
              <w:ind w:left="19" w:right="3"/>
              <w:jc w:val="center"/>
              <w:rPr>
                <w:sz w:val="14"/>
              </w:rPr>
            </w:pPr>
            <w:r>
              <w:rPr>
                <w:sz w:val="14"/>
              </w:rPr>
              <w:t>possíveis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indagações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relativas</w:t>
            </w:r>
          </w:p>
        </w:tc>
        <w:tc>
          <w:tcPr>
            <w:tcW w:w="2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81" w:right="161" w:hanging="2"/>
              <w:jc w:val="center"/>
              <w:rPr>
                <w:sz w:val="14"/>
              </w:rPr>
            </w:pPr>
            <w:r>
              <w:rPr>
                <w:sz w:val="14"/>
              </w:rPr>
              <w:t>Realizar negociação com a empresa afim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Contrato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seja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mantido até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uma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nova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licitação,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não haja interrupção do serviço / Gestor do Contrato e CDES.</w:t>
            </w:r>
          </w:p>
          <w:p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93" w:right="71"/>
              <w:jc w:val="center"/>
              <w:rPr>
                <w:sz w:val="14"/>
              </w:rPr>
            </w:pPr>
            <w:r>
              <w:rPr>
                <w:sz w:val="14"/>
              </w:rPr>
              <w:t>Abertura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procedimento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nova contratação / CDES</w:t>
            </w:r>
          </w:p>
        </w:tc>
      </w:tr>
    </w:tbl>
    <w:p>
      <w:pPr>
        <w:pStyle w:val="TableParagraph"/>
        <w:spacing w:after="0"/>
        <w:jc w:val="center"/>
        <w:rPr>
          <w:sz w:val="14"/>
        </w:rPr>
        <w:sectPr>
          <w:type w:val="continuous"/>
          <w:pgSz w:w="16840" w:h="11910" w:orient="landscape"/>
          <w:pgMar w:header="405" w:footer="0" w:top="1360" w:bottom="551" w:left="425" w:right="425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2126"/>
        <w:gridCol w:w="710"/>
        <w:gridCol w:w="2692"/>
        <w:gridCol w:w="1418"/>
        <w:gridCol w:w="1132"/>
        <w:gridCol w:w="1559"/>
        <w:gridCol w:w="1698"/>
        <w:gridCol w:w="709"/>
        <w:gridCol w:w="2975"/>
      </w:tblGrid>
      <w:tr>
        <w:trPr>
          <w:trHeight w:val="280" w:hRule="atLeast"/>
        </w:trPr>
        <w:tc>
          <w:tcPr>
            <w:tcW w:w="12038" w:type="dxa"/>
            <w:gridSpan w:val="8"/>
            <w:tcBorders>
              <w:bottom w:val="nil"/>
            </w:tcBorders>
          </w:tcPr>
          <w:p>
            <w:pPr>
              <w:pStyle w:val="TableParagraph"/>
              <w:spacing w:line="260" w:lineRule="exact"/>
              <w:ind w:left="5409"/>
              <w:rPr>
                <w:b/>
                <w:sz w:val="23"/>
              </w:rPr>
            </w:pPr>
            <w:r>
              <w:rPr>
                <w:b/>
                <w:sz w:val="23"/>
              </w:rPr>
              <w:t>MAPA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GERENCIAMENTO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RISCOS</w:t>
            </w:r>
          </w:p>
        </w:tc>
        <w:tc>
          <w:tcPr>
            <w:tcW w:w="3684" w:type="dxa"/>
            <w:gridSpan w:val="2"/>
          </w:tcPr>
          <w:p>
            <w:pPr>
              <w:pStyle w:val="TableParagraph"/>
              <w:spacing w:before="45"/>
              <w:ind w:left="180"/>
              <w:rPr>
                <w:b/>
                <w:sz w:val="16"/>
              </w:rPr>
            </w:pPr>
            <w:r>
              <w:rPr>
                <w:b/>
                <w:sz w:val="16"/>
              </w:rPr>
              <w:t>Atualização</w:t>
            </w:r>
            <w:r>
              <w:rPr>
                <w:b/>
                <w:color w:val="FF0000"/>
                <w:sz w:val="16"/>
              </w:rPr>
              <w:t>*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47"/>
                <w:sz w:val="16"/>
              </w:rPr>
              <w:t> </w:t>
            </w:r>
            <w:r>
              <w:rPr>
                <w:b/>
                <w:sz w:val="16"/>
              </w:rPr>
              <w:t>00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Data: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13/09/2024</w:t>
            </w:r>
          </w:p>
        </w:tc>
      </w:tr>
      <w:tr>
        <w:trPr>
          <w:trHeight w:val="683" w:hRule="atLeast"/>
        </w:trPr>
        <w:tc>
          <w:tcPr>
            <w:tcW w:w="15722" w:type="dxa"/>
            <w:gridSpan w:val="10"/>
            <w:tcBorders>
              <w:top w:val="nil"/>
            </w:tcBorders>
          </w:tcPr>
          <w:p>
            <w:pPr>
              <w:pStyle w:val="TableParagraph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Etapas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Contratação:</w:t>
            </w:r>
          </w:p>
          <w:p>
            <w:pPr>
              <w:pStyle w:val="TableParagraph"/>
              <w:spacing w:line="244" w:lineRule="auto" w:before="1"/>
              <w:ind w:left="107" w:right="13065"/>
              <w:rPr>
                <w:sz w:val="14"/>
              </w:rPr>
            </w:pPr>
            <w:r>
              <w:rPr>
                <w:sz w:val="14"/>
              </w:rPr>
              <w:t>PC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Planejamento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Contratação SF - Seleção do Fornecedor</w:t>
            </w:r>
          </w:p>
          <w:p>
            <w:pPr>
              <w:pStyle w:val="TableParagraph"/>
              <w:spacing w:line="145" w:lineRule="exact"/>
              <w:ind w:left="107"/>
              <w:rPr>
                <w:sz w:val="14"/>
              </w:rPr>
            </w:pPr>
            <w:r>
              <w:rPr>
                <w:sz w:val="14"/>
              </w:rPr>
              <w:t>GC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Gestão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Contrato</w:t>
            </w:r>
          </w:p>
        </w:tc>
      </w:tr>
      <w:tr>
        <w:trPr>
          <w:trHeight w:val="196" w:hRule="atLeast"/>
        </w:trPr>
        <w:tc>
          <w:tcPr>
            <w:tcW w:w="6231" w:type="dxa"/>
            <w:gridSpan w:val="4"/>
          </w:tcPr>
          <w:p>
            <w:pPr>
              <w:pStyle w:val="TableParagraph"/>
              <w:spacing w:line="172" w:lineRule="exact" w:before="4"/>
              <w:ind w:left="1903"/>
              <w:rPr>
                <w:b/>
                <w:sz w:val="16"/>
              </w:rPr>
            </w:pPr>
            <w:r>
              <w:rPr>
                <w:b/>
                <w:sz w:val="16"/>
              </w:rPr>
              <w:t>IDENTIFICAÇÃO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RISCO</w:t>
            </w:r>
          </w:p>
        </w:tc>
        <w:tc>
          <w:tcPr>
            <w:tcW w:w="4109" w:type="dxa"/>
            <w:gridSpan w:val="3"/>
          </w:tcPr>
          <w:p>
            <w:pPr>
              <w:pStyle w:val="TableParagraph"/>
              <w:spacing w:line="172" w:lineRule="exact" w:before="4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ANÁLISE</w:t>
            </w:r>
          </w:p>
        </w:tc>
        <w:tc>
          <w:tcPr>
            <w:tcW w:w="5382" w:type="dxa"/>
            <w:gridSpan w:val="3"/>
          </w:tcPr>
          <w:p>
            <w:pPr>
              <w:pStyle w:val="TableParagraph"/>
              <w:spacing w:line="172" w:lineRule="exact" w:before="4"/>
              <w:ind w:left="13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RESPOSTA</w:t>
            </w:r>
          </w:p>
        </w:tc>
      </w:tr>
      <w:tr>
        <w:trPr>
          <w:trHeight w:val="172" w:hRule="atLeast"/>
        </w:trPr>
        <w:tc>
          <w:tcPr>
            <w:tcW w:w="703" w:type="dxa"/>
          </w:tcPr>
          <w:p>
            <w:pPr>
              <w:pStyle w:val="TableParagraph"/>
              <w:spacing w:line="152" w:lineRule="exact"/>
              <w:ind w:left="14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Risco</w:t>
            </w:r>
          </w:p>
        </w:tc>
        <w:tc>
          <w:tcPr>
            <w:tcW w:w="2126" w:type="dxa"/>
          </w:tcPr>
          <w:p>
            <w:pPr>
              <w:pStyle w:val="TableParagraph"/>
              <w:spacing w:line="152" w:lineRule="exact"/>
              <w:ind w:left="6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Descrição</w:t>
            </w:r>
          </w:p>
        </w:tc>
        <w:tc>
          <w:tcPr>
            <w:tcW w:w="710" w:type="dxa"/>
          </w:tcPr>
          <w:p>
            <w:pPr>
              <w:pStyle w:val="TableParagraph"/>
              <w:spacing w:line="152" w:lineRule="exact"/>
              <w:ind w:left="13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Etapa</w:t>
            </w:r>
          </w:p>
        </w:tc>
        <w:tc>
          <w:tcPr>
            <w:tcW w:w="2692" w:type="dxa"/>
          </w:tcPr>
          <w:p>
            <w:pPr>
              <w:pStyle w:val="TableParagraph"/>
              <w:spacing w:line="152" w:lineRule="exact"/>
              <w:ind w:left="8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Consequência</w:t>
            </w:r>
          </w:p>
        </w:tc>
        <w:tc>
          <w:tcPr>
            <w:tcW w:w="1418" w:type="dxa"/>
          </w:tcPr>
          <w:p>
            <w:pPr>
              <w:pStyle w:val="TableParagraph"/>
              <w:spacing w:line="152" w:lineRule="exact"/>
              <w:ind w:lef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Probabilidade</w:t>
            </w:r>
          </w:p>
        </w:tc>
        <w:tc>
          <w:tcPr>
            <w:tcW w:w="1132" w:type="dxa"/>
          </w:tcPr>
          <w:p>
            <w:pPr>
              <w:pStyle w:val="TableParagraph"/>
              <w:spacing w:line="152" w:lineRule="exact"/>
              <w:ind w:left="24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Impacto</w:t>
            </w:r>
          </w:p>
        </w:tc>
        <w:tc>
          <w:tcPr>
            <w:tcW w:w="1559" w:type="dxa"/>
          </w:tcPr>
          <w:p>
            <w:pPr>
              <w:pStyle w:val="TableParagraph"/>
              <w:spacing w:line="152" w:lineRule="exact"/>
              <w:ind w:left="27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Classificação</w:t>
            </w:r>
          </w:p>
        </w:tc>
        <w:tc>
          <w:tcPr>
            <w:tcW w:w="2407" w:type="dxa"/>
            <w:gridSpan w:val="2"/>
          </w:tcPr>
          <w:p>
            <w:pPr>
              <w:pStyle w:val="TableParagraph"/>
              <w:spacing w:line="152" w:lineRule="exact"/>
              <w:ind w:left="207"/>
              <w:rPr>
                <w:b/>
                <w:sz w:val="14"/>
              </w:rPr>
            </w:pPr>
            <w:r>
              <w:rPr>
                <w:b/>
                <w:sz w:val="14"/>
              </w:rPr>
              <w:t>Prevenção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Responsável</w:t>
            </w:r>
          </w:p>
        </w:tc>
        <w:tc>
          <w:tcPr>
            <w:tcW w:w="2975" w:type="dxa"/>
          </w:tcPr>
          <w:p>
            <w:pPr>
              <w:pStyle w:val="TableParagraph"/>
              <w:spacing w:line="152" w:lineRule="exact"/>
              <w:ind w:left="392"/>
              <w:rPr>
                <w:b/>
                <w:sz w:val="14"/>
              </w:rPr>
            </w:pPr>
            <w:r>
              <w:rPr>
                <w:b/>
                <w:sz w:val="14"/>
              </w:rPr>
              <w:t>Contingência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Responsável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2126"/>
        <w:gridCol w:w="710"/>
        <w:gridCol w:w="2692"/>
        <w:gridCol w:w="1418"/>
        <w:gridCol w:w="1132"/>
        <w:gridCol w:w="1559"/>
        <w:gridCol w:w="2409"/>
        <w:gridCol w:w="2975"/>
      </w:tblGrid>
      <w:tr>
        <w:trPr>
          <w:trHeight w:val="1021" w:hRule="atLeast"/>
        </w:trPr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spacing w:line="170" w:lineRule="exact"/>
              <w:ind w:left="157" w:right="138" w:firstLine="2"/>
              <w:jc w:val="center"/>
              <w:rPr>
                <w:sz w:val="14"/>
              </w:rPr>
            </w:pPr>
            <w:r>
              <w:rPr>
                <w:sz w:val="14"/>
              </w:rPr>
              <w:t>à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execução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Contrato,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afim de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manter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continuidade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dos serviços contratados e o </w:t>
            </w:r>
            <w:r>
              <w:rPr>
                <w:b/>
                <w:sz w:val="14"/>
              </w:rPr>
              <w:t>Contrato vantajoso </w:t>
            </w:r>
            <w:r>
              <w:rPr>
                <w:sz w:val="14"/>
              </w:rPr>
              <w:t>para a Administração / Gestor do </w:t>
            </w:r>
            <w:r>
              <w:rPr>
                <w:spacing w:val="-2"/>
                <w:sz w:val="14"/>
              </w:rPr>
              <w:t>Contrato.</w:t>
            </w:r>
          </w:p>
        </w:tc>
        <w:tc>
          <w:tcPr>
            <w:tcW w:w="29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3"/>
        <w:ind w:left="141" w:right="0" w:firstLine="0"/>
        <w:jc w:val="left"/>
        <w:rPr>
          <w:b/>
          <w:sz w:val="16"/>
        </w:rPr>
      </w:pPr>
      <w:r>
        <w:rPr>
          <w:color w:val="FF0000"/>
          <w:sz w:val="16"/>
        </w:rPr>
        <w:t>*</w:t>
      </w:r>
      <w:r>
        <w:rPr>
          <w:color w:val="FF0000"/>
          <w:spacing w:val="-4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Mapa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Gerenciamento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Riscos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deve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ser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atualizado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juntado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aos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autos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do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processo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contratação,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pelo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menos:</w:t>
      </w:r>
    </w:p>
    <w:p>
      <w:pPr>
        <w:pStyle w:val="ListParagraph"/>
        <w:numPr>
          <w:ilvl w:val="0"/>
          <w:numId w:val="1"/>
        </w:numPr>
        <w:tabs>
          <w:tab w:pos="267" w:val="left" w:leader="none"/>
        </w:tabs>
        <w:spacing w:line="240" w:lineRule="auto" w:before="4" w:after="0"/>
        <w:ind w:left="267" w:right="0" w:hanging="126"/>
        <w:jc w:val="left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> </w:t>
      </w:r>
      <w:r>
        <w:rPr>
          <w:sz w:val="16"/>
        </w:rPr>
        <w:t>ao</w:t>
      </w:r>
      <w:r>
        <w:rPr>
          <w:spacing w:val="-3"/>
          <w:sz w:val="16"/>
        </w:rPr>
        <w:t> </w:t>
      </w:r>
      <w:r>
        <w:rPr>
          <w:sz w:val="16"/>
        </w:rPr>
        <w:t>final</w:t>
      </w:r>
      <w:r>
        <w:rPr>
          <w:spacing w:val="-4"/>
          <w:sz w:val="16"/>
        </w:rPr>
        <w:t> </w:t>
      </w:r>
      <w:r>
        <w:rPr>
          <w:sz w:val="16"/>
        </w:rPr>
        <w:t>da</w:t>
      </w:r>
      <w:r>
        <w:rPr>
          <w:spacing w:val="-3"/>
          <w:sz w:val="16"/>
        </w:rPr>
        <w:t> </w:t>
      </w:r>
      <w:r>
        <w:rPr>
          <w:sz w:val="16"/>
        </w:rPr>
        <w:t>elaboração</w:t>
      </w:r>
      <w:r>
        <w:rPr>
          <w:spacing w:val="-2"/>
          <w:sz w:val="16"/>
        </w:rPr>
        <w:t> </w:t>
      </w:r>
      <w:r>
        <w:rPr>
          <w:sz w:val="16"/>
        </w:rPr>
        <w:t>dos</w:t>
      </w:r>
      <w:r>
        <w:rPr>
          <w:spacing w:val="-4"/>
          <w:sz w:val="16"/>
        </w:rPr>
        <w:t> </w:t>
      </w:r>
      <w:r>
        <w:rPr>
          <w:sz w:val="16"/>
        </w:rPr>
        <w:t>Estudos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Preliminares;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40" w:lineRule="auto" w:before="8" w:after="0"/>
        <w:ind w:left="335" w:right="0" w:hanging="194"/>
        <w:jc w:val="left"/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> </w:t>
      </w:r>
      <w:r>
        <w:rPr>
          <w:sz w:val="16"/>
        </w:rPr>
        <w:t>ao</w:t>
      </w:r>
      <w:r>
        <w:rPr>
          <w:spacing w:val="-4"/>
          <w:sz w:val="16"/>
        </w:rPr>
        <w:t> </w:t>
      </w:r>
      <w:r>
        <w:rPr>
          <w:sz w:val="16"/>
        </w:rPr>
        <w:t>final</w:t>
      </w:r>
      <w:r>
        <w:rPr>
          <w:spacing w:val="-6"/>
          <w:sz w:val="16"/>
        </w:rPr>
        <w:t> </w:t>
      </w:r>
      <w:r>
        <w:rPr>
          <w:sz w:val="16"/>
        </w:rPr>
        <w:t>da</w:t>
      </w:r>
      <w:r>
        <w:rPr>
          <w:spacing w:val="-1"/>
          <w:sz w:val="16"/>
        </w:rPr>
        <w:t> </w:t>
      </w:r>
      <w:r>
        <w:rPr>
          <w:sz w:val="16"/>
        </w:rPr>
        <w:t>elaboração</w:t>
      </w:r>
      <w:r>
        <w:rPr>
          <w:spacing w:val="-2"/>
          <w:sz w:val="16"/>
        </w:rPr>
        <w:t> </w:t>
      </w:r>
      <w:r>
        <w:rPr>
          <w:sz w:val="16"/>
        </w:rPr>
        <w:t>do</w:t>
      </w:r>
      <w:r>
        <w:rPr>
          <w:spacing w:val="-3"/>
          <w:sz w:val="16"/>
        </w:rPr>
        <w:t> </w:t>
      </w:r>
      <w:r>
        <w:rPr>
          <w:sz w:val="16"/>
        </w:rPr>
        <w:t>Termo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Referência</w:t>
      </w:r>
      <w:r>
        <w:rPr>
          <w:spacing w:val="-6"/>
          <w:sz w:val="16"/>
        </w:rPr>
        <w:t> </w:t>
      </w:r>
      <w:r>
        <w:rPr>
          <w:sz w:val="16"/>
        </w:rPr>
        <w:t>ou</w:t>
      </w:r>
      <w:r>
        <w:rPr>
          <w:spacing w:val="-1"/>
          <w:sz w:val="16"/>
        </w:rPr>
        <w:t> </w:t>
      </w:r>
      <w:r>
        <w:rPr>
          <w:sz w:val="16"/>
        </w:rPr>
        <w:t>Projeto </w:t>
      </w:r>
      <w:r>
        <w:rPr>
          <w:spacing w:val="-2"/>
          <w:sz w:val="16"/>
        </w:rPr>
        <w:t>Básico;</w:t>
      </w:r>
    </w:p>
    <w:p>
      <w:pPr>
        <w:pStyle w:val="ListParagraph"/>
        <w:numPr>
          <w:ilvl w:val="0"/>
          <w:numId w:val="1"/>
        </w:numPr>
        <w:tabs>
          <w:tab w:pos="402" w:val="left" w:leader="none"/>
        </w:tabs>
        <w:spacing w:line="240" w:lineRule="auto" w:before="7" w:after="0"/>
        <w:ind w:left="402" w:right="0" w:hanging="261"/>
        <w:jc w:val="left"/>
        <w:rPr>
          <w:sz w:val="16"/>
        </w:rPr>
      </w:pPr>
      <w:r>
        <w:rPr>
          <w:sz w:val="16"/>
        </w:rPr>
        <w:t>-</w:t>
      </w:r>
      <w:r>
        <w:rPr>
          <w:spacing w:val="-5"/>
          <w:sz w:val="16"/>
        </w:rPr>
        <w:t> </w:t>
      </w:r>
      <w:r>
        <w:rPr>
          <w:sz w:val="16"/>
        </w:rPr>
        <w:t>após</w:t>
      </w:r>
      <w:r>
        <w:rPr>
          <w:spacing w:val="1"/>
          <w:sz w:val="16"/>
        </w:rPr>
        <w:t> </w:t>
      </w:r>
      <w:r>
        <w:rPr>
          <w:sz w:val="16"/>
        </w:rPr>
        <w:t>a</w:t>
      </w:r>
      <w:r>
        <w:rPr>
          <w:spacing w:val="-6"/>
          <w:sz w:val="16"/>
        </w:rPr>
        <w:t> </w:t>
      </w:r>
      <w:r>
        <w:rPr>
          <w:sz w:val="16"/>
        </w:rPr>
        <w:t>fase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Seleção</w:t>
      </w:r>
      <w:r>
        <w:rPr>
          <w:spacing w:val="-3"/>
          <w:sz w:val="16"/>
        </w:rPr>
        <w:t> </w:t>
      </w:r>
      <w:r>
        <w:rPr>
          <w:sz w:val="16"/>
        </w:rPr>
        <w:t>do</w:t>
      </w:r>
      <w:r>
        <w:rPr>
          <w:spacing w:val="-3"/>
          <w:sz w:val="16"/>
        </w:rPr>
        <w:t> </w:t>
      </w:r>
      <w:r>
        <w:rPr>
          <w:sz w:val="16"/>
        </w:rPr>
        <w:t>Fornecedor;</w:t>
      </w:r>
      <w:r>
        <w:rPr>
          <w:spacing w:val="-3"/>
          <w:sz w:val="16"/>
        </w:rPr>
        <w:t> </w:t>
      </w:r>
      <w:r>
        <w:rPr>
          <w:spacing w:val="-10"/>
          <w:sz w:val="16"/>
        </w:rPr>
        <w:t>e</w:t>
      </w:r>
    </w:p>
    <w:p>
      <w:pPr>
        <w:pStyle w:val="ListParagraph"/>
        <w:numPr>
          <w:ilvl w:val="0"/>
          <w:numId w:val="1"/>
        </w:numPr>
        <w:tabs>
          <w:tab w:pos="374" w:val="left" w:leader="none"/>
        </w:tabs>
        <w:spacing w:line="240" w:lineRule="auto" w:before="7" w:after="0"/>
        <w:ind w:left="374" w:right="0" w:hanging="233"/>
        <w:jc w:val="left"/>
        <w:rPr>
          <w:sz w:val="16"/>
        </w:rPr>
      </w:pPr>
      <w:r>
        <w:rPr>
          <w:sz w:val="16"/>
        </w:rPr>
        <w:t>-</w:t>
      </w:r>
      <w:r>
        <w:rPr>
          <w:spacing w:val="-5"/>
          <w:sz w:val="16"/>
        </w:rPr>
        <w:t> </w:t>
      </w:r>
      <w:r>
        <w:rPr>
          <w:sz w:val="16"/>
        </w:rPr>
        <w:t>após</w:t>
      </w:r>
      <w:r>
        <w:rPr>
          <w:spacing w:val="-4"/>
          <w:sz w:val="16"/>
        </w:rPr>
        <w:t> </w:t>
      </w:r>
      <w:r>
        <w:rPr>
          <w:sz w:val="16"/>
        </w:rPr>
        <w:t>eventos</w:t>
      </w:r>
      <w:r>
        <w:rPr>
          <w:spacing w:val="-5"/>
          <w:sz w:val="16"/>
        </w:rPr>
        <w:t> </w:t>
      </w:r>
      <w:r>
        <w:rPr>
          <w:sz w:val="16"/>
        </w:rPr>
        <w:t>relevantes,</w:t>
      </w:r>
      <w:r>
        <w:rPr>
          <w:spacing w:val="-7"/>
          <w:sz w:val="16"/>
        </w:rPr>
        <w:t> </w:t>
      </w:r>
      <w:r>
        <w:rPr>
          <w:sz w:val="16"/>
        </w:rPr>
        <w:t>durante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gestão</w:t>
      </w:r>
      <w:r>
        <w:rPr>
          <w:spacing w:val="-3"/>
          <w:sz w:val="16"/>
        </w:rPr>
        <w:t> </w:t>
      </w:r>
      <w:r>
        <w:rPr>
          <w:sz w:val="16"/>
        </w:rPr>
        <w:t>do</w:t>
      </w:r>
      <w:r>
        <w:rPr>
          <w:spacing w:val="-5"/>
          <w:sz w:val="16"/>
        </w:rPr>
        <w:t> </w:t>
      </w:r>
      <w:r>
        <w:rPr>
          <w:sz w:val="16"/>
        </w:rPr>
        <w:t>Contrato</w:t>
      </w:r>
      <w:r>
        <w:rPr>
          <w:spacing w:val="-5"/>
          <w:sz w:val="16"/>
        </w:rPr>
        <w:t> </w:t>
      </w:r>
      <w:r>
        <w:rPr>
          <w:sz w:val="16"/>
        </w:rPr>
        <w:t>pelos</w:t>
      </w:r>
      <w:r>
        <w:rPr>
          <w:spacing w:val="-4"/>
          <w:sz w:val="16"/>
        </w:rPr>
        <w:t> </w:t>
      </w:r>
      <w:r>
        <w:rPr>
          <w:sz w:val="16"/>
        </w:rPr>
        <w:t>servidores</w:t>
      </w:r>
      <w:r>
        <w:rPr>
          <w:spacing w:val="-4"/>
          <w:sz w:val="16"/>
        </w:rPr>
        <w:t> </w:t>
      </w:r>
      <w:r>
        <w:rPr>
          <w:sz w:val="16"/>
        </w:rPr>
        <w:t>responsáveis</w:t>
      </w:r>
      <w:r>
        <w:rPr>
          <w:spacing w:val="-4"/>
          <w:sz w:val="16"/>
        </w:rPr>
        <w:t> </w:t>
      </w:r>
      <w:r>
        <w:rPr>
          <w:sz w:val="16"/>
        </w:rPr>
        <w:t>pela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fiscalização.</w:t>
      </w:r>
    </w:p>
    <w:p>
      <w:pPr>
        <w:pStyle w:val="BodyText"/>
        <w:spacing w:before="37"/>
      </w:pPr>
    </w:p>
    <w:p>
      <w:pPr>
        <w:spacing w:line="273" w:lineRule="auto" w:before="0"/>
        <w:ind w:left="141" w:right="689" w:firstLine="1132"/>
        <w:jc w:val="left"/>
        <w:rPr>
          <w:sz w:val="18"/>
        </w:rPr>
      </w:pPr>
      <w:r>
        <w:rPr>
          <w:sz w:val="18"/>
        </w:rPr>
        <w:t>Mapa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Gerenciamento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Riscos</w:t>
      </w:r>
      <w:r>
        <w:rPr>
          <w:spacing w:val="-2"/>
          <w:sz w:val="18"/>
        </w:rPr>
        <w:t> </w:t>
      </w:r>
      <w:r>
        <w:rPr>
          <w:sz w:val="18"/>
        </w:rPr>
        <w:t>produzido</w:t>
      </w:r>
      <w:r>
        <w:rPr>
          <w:spacing w:val="-2"/>
          <w:sz w:val="18"/>
        </w:rPr>
        <w:t> </w:t>
      </w:r>
      <w:r>
        <w:rPr>
          <w:sz w:val="18"/>
        </w:rPr>
        <w:t>conforme</w:t>
      </w:r>
      <w:r>
        <w:rPr>
          <w:spacing w:val="-2"/>
          <w:sz w:val="18"/>
        </w:rPr>
        <w:t> </w:t>
      </w:r>
      <w:r>
        <w:rPr>
          <w:sz w:val="18"/>
        </w:rPr>
        <w:t>art.</w:t>
      </w:r>
      <w:r>
        <w:rPr>
          <w:spacing w:val="-2"/>
          <w:sz w:val="18"/>
        </w:rPr>
        <w:t> </w:t>
      </w:r>
      <w:r>
        <w:rPr>
          <w:sz w:val="18"/>
        </w:rPr>
        <w:t>38</w:t>
      </w:r>
      <w:r>
        <w:rPr>
          <w:spacing w:val="-1"/>
          <w:sz w:val="18"/>
        </w:rPr>
        <w:t> </w:t>
      </w:r>
      <w:r>
        <w:rPr>
          <w:sz w:val="18"/>
        </w:rPr>
        <w:t>da</w:t>
      </w:r>
      <w:r>
        <w:rPr>
          <w:spacing w:val="-5"/>
          <w:sz w:val="18"/>
        </w:rPr>
        <w:t> </w:t>
      </w:r>
      <w:r>
        <w:rPr>
          <w:sz w:val="18"/>
        </w:rPr>
        <w:t>IN</w:t>
      </w:r>
      <w:r>
        <w:rPr>
          <w:spacing w:val="-2"/>
          <w:sz w:val="18"/>
        </w:rPr>
        <w:t> </w:t>
      </w:r>
      <w:r>
        <w:rPr>
          <w:sz w:val="18"/>
        </w:rPr>
        <w:t>n.</w:t>
      </w:r>
      <w:r>
        <w:rPr>
          <w:spacing w:val="-5"/>
          <w:sz w:val="18"/>
        </w:rPr>
        <w:t> </w:t>
      </w:r>
      <w:r>
        <w:rPr>
          <w:sz w:val="18"/>
        </w:rPr>
        <w:t>01/2019-SGD/ME,</w:t>
      </w:r>
      <w:r>
        <w:rPr>
          <w:spacing w:val="-5"/>
          <w:sz w:val="18"/>
        </w:rPr>
        <w:t> </w:t>
      </w:r>
      <w:r>
        <w:rPr>
          <w:sz w:val="18"/>
        </w:rPr>
        <w:t>que</w:t>
      </w:r>
      <w:r>
        <w:rPr>
          <w:spacing w:val="-2"/>
          <w:sz w:val="18"/>
        </w:rPr>
        <w:t> </w:t>
      </w:r>
      <w:r>
        <w:rPr>
          <w:sz w:val="18"/>
        </w:rPr>
        <w:t>segue</w:t>
      </w:r>
      <w:r>
        <w:rPr>
          <w:spacing w:val="-2"/>
          <w:sz w:val="18"/>
        </w:rPr>
        <w:t> </w:t>
      </w:r>
      <w:r>
        <w:rPr>
          <w:sz w:val="18"/>
        </w:rPr>
        <w:t>assinado</w:t>
      </w:r>
      <w:r>
        <w:rPr>
          <w:spacing w:val="-2"/>
          <w:sz w:val="18"/>
        </w:rPr>
        <w:t> </w:t>
      </w:r>
      <w:r>
        <w:rPr>
          <w:sz w:val="18"/>
        </w:rPr>
        <w:t>pela</w:t>
      </w:r>
      <w:r>
        <w:rPr>
          <w:spacing w:val="-2"/>
          <w:sz w:val="18"/>
        </w:rPr>
        <w:t> </w:t>
      </w:r>
      <w:r>
        <w:rPr>
          <w:sz w:val="18"/>
        </w:rPr>
        <w:t>Equipe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Planejamento</w:t>
      </w:r>
      <w:r>
        <w:rPr>
          <w:spacing w:val="-2"/>
          <w:sz w:val="18"/>
        </w:rPr>
        <w:t> </w:t>
      </w:r>
      <w:r>
        <w:rPr>
          <w:sz w:val="18"/>
        </w:rPr>
        <w:t>da Contratação nos termos do § 5º do mesmo artigo.</w:t>
      </w:r>
    </w:p>
    <w:p>
      <w:pPr>
        <w:pStyle w:val="BodyText"/>
        <w:spacing w:before="51"/>
        <w:rPr>
          <w:sz w:val="18"/>
        </w:rPr>
      </w:pPr>
    </w:p>
    <w:p>
      <w:pPr>
        <w:spacing w:before="1"/>
        <w:ind w:left="1361" w:right="1" w:firstLine="0"/>
        <w:jc w:val="center"/>
        <w:rPr>
          <w:i/>
          <w:sz w:val="16"/>
        </w:rPr>
      </w:pPr>
      <w:r>
        <w:rPr>
          <w:i/>
          <w:sz w:val="16"/>
        </w:rPr>
        <w:t>(Assinado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eletronicamente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pelos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membros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conforme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Lei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11.419/2006)</w:t>
      </w:r>
    </w:p>
    <w:p>
      <w:pPr>
        <w:spacing w:before="8"/>
        <w:ind w:left="1361" w:right="0" w:firstLine="0"/>
        <w:jc w:val="center"/>
        <w:rPr>
          <w:b/>
          <w:sz w:val="18"/>
        </w:rPr>
      </w:pPr>
      <w:r>
        <w:rPr>
          <w:b/>
          <w:sz w:val="18"/>
        </w:rPr>
        <w:t>MARCELO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JODSON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SUSSUARANA</w:t>
      </w:r>
      <w:r>
        <w:rPr>
          <w:b/>
          <w:spacing w:val="-2"/>
          <w:sz w:val="18"/>
        </w:rPr>
        <w:t> </w:t>
      </w:r>
      <w:r>
        <w:rPr>
          <w:b/>
          <w:spacing w:val="-4"/>
          <w:sz w:val="18"/>
        </w:rPr>
        <w:t>LIRA</w:t>
      </w:r>
    </w:p>
    <w:p>
      <w:pPr>
        <w:spacing w:before="6"/>
        <w:ind w:left="1361" w:right="0" w:firstLine="0"/>
        <w:jc w:val="center"/>
        <w:rPr>
          <w:i/>
          <w:sz w:val="16"/>
        </w:rPr>
      </w:pPr>
      <w:r>
        <w:rPr>
          <w:i/>
          <w:sz w:val="16"/>
        </w:rPr>
        <w:t>Coordenador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Cadastro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e</w:t>
      </w:r>
      <w:r>
        <w:rPr>
          <w:i/>
          <w:spacing w:val="-2"/>
          <w:sz w:val="16"/>
        </w:rPr>
        <w:t> Eleições</w:t>
      </w:r>
    </w:p>
    <w:sectPr>
      <w:type w:val="continuous"/>
      <w:pgSz w:w="16840" w:h="11910" w:orient="landscape"/>
      <w:pgMar w:header="405" w:footer="0" w:top="136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2304">
              <wp:simplePos x="0" y="0"/>
              <wp:positionH relativeFrom="page">
                <wp:posOffset>488695</wp:posOffset>
              </wp:positionH>
              <wp:positionV relativeFrom="page">
                <wp:posOffset>244246</wp:posOffset>
              </wp:positionV>
              <wp:extent cx="9299575" cy="533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9299575" cy="533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7" w:lineRule="auto" w:before="22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PLANEJAMENTO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CONTRATAÇÃO: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Empresa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especializada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em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serviços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transporte,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sob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demanda,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para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urnas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suprimentos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para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os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diversos municípios do estado do amazonas. SEI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0014539-14.2024.6.04.0000</w:t>
                          </w:r>
                        </w:p>
                        <w:p>
                          <w:pPr>
                            <w:spacing w:before="96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ETAPA: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Gerenciamento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Riscos.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.480pt;margin-top:19.232038pt;width:732.25pt;height:42pt;mso-position-horizontal-relative:page;mso-position-vertical-relative:page;z-index:-16114176" type="#_x0000_t202" id="docshape1" filled="false" stroked="false">
              <v:textbox inset="0,0,0,0">
                <w:txbxContent>
                  <w:p>
                    <w:pPr>
                      <w:spacing w:line="237" w:lineRule="auto" w:before="22"/>
                      <w:ind w:left="20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b/>
                        <w:sz w:val="18"/>
                      </w:rPr>
                      <w:t>PLANEJAMENTO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DA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CONTRATAÇÃO: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Empresa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especializada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em</w:t>
                    </w:r>
                    <w:r>
                      <w:rPr>
                        <w:b/>
                        <w:spacing w:val="-7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serviços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transporte,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sob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demanda,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para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urnas</w:t>
                    </w:r>
                    <w:r>
                      <w:rPr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e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suprimentos</w:t>
                    </w:r>
                    <w:r>
                      <w:rPr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para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os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diversos municípios do estado do amazonas. SEI </w:t>
                    </w:r>
                    <w:r>
                      <w:rPr>
                        <w:rFonts w:ascii="Calibri" w:hAnsi="Calibri"/>
                        <w:sz w:val="22"/>
                      </w:rPr>
                      <w:t>0014539-14.2024.6.04.0000</w:t>
                    </w:r>
                  </w:p>
                  <w:p>
                    <w:pPr>
                      <w:spacing w:before="96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ETAPA: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Gerenciamento</w:t>
                    </w:r>
                    <w:r>
                      <w:rPr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Riscos.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268" w:hanging="128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32" w:hanging="12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05" w:hanging="1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978" w:hanging="1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551" w:hanging="1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8124" w:hanging="1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9697" w:hanging="1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1269" w:hanging="1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2842" w:hanging="12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33"/>
    </w:pPr>
    <w:rPr>
      <w:rFonts w:ascii="Verdana" w:hAnsi="Verdana" w:eastAsia="Verdana" w:cs="Verdana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7"/>
      <w:ind w:left="267" w:hanging="261"/>
    </w:pPr>
    <w:rPr>
      <w:rFonts w:ascii="Verdana" w:hAnsi="Verdana" w:eastAsia="Verdana" w:cs="Verdan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013154622216</dc:creator>
  <dc:title>Microsoft Word - Mapa de Gestão de Riscos - QAv Carauari</dc:title>
  <dcterms:created xsi:type="dcterms:W3CDTF">2025-03-27T19:24:02Z</dcterms:created>
  <dcterms:modified xsi:type="dcterms:W3CDTF">2025-03-27T19:24:02Z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LastSaved">
    <vt:filetime>2025-03-27T00:00:00Z</vt:filetime>
  </property>
  <property fmtid="{D5CDD505-2E9C-101B-9397-08002B2CF9AE}" pid="4" name="Producer">
    <vt:lpwstr>Microsoft: Print To PDF</vt:lpwstr>
  </property>
</Properties>
</file>